
<file path=[Content_Types].xml><?xml version="1.0" encoding="utf-8"?>
<Types xmlns="http://schemas.openxmlformats.org/package/2006/content-types">
  <Default ContentType="application/vnd.openxmlformats-officedocument.obfuscatedFont" Extension="odttf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>
  <w:body>
    <w:p>
      <w:pPr>
        <w:spacing w:after="120" w:before="120"/>
        <w:jc w:val="center"/>
      </w:pPr>
      <w:r>
        <w:drawing>
          <wp:inline distT="0" distR="0" distB="0" distL="0">
            <wp:extent cx="5734050" cy="1720215"/>
            <wp:docPr id="0" name="Drawing 0" descr="0b0964810fe164ce6e3f8ca51f47f005.png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0b0964810fe164ce6e3f8ca51f47f005.png"/>
                    <pic:cNvPicPr>
                      <a:picLocks noChangeAspect="true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172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030" w:type="dxa"/>
        <w:tblBorders>
          <w:top w:val="none" w:color="dbdbdb" w:sz="0"/>
          <w:start w:color="dbdbdb" w:sz="0" w:val="none"/>
          <w:left w:val="single"/>
          <w:bottom w:val="none" w:color="dbdbdb" w:sz="0"/>
          <w:end w:color="dbdbdb" w:sz="0" w:val="none"/>
          <w:right w:val="single"/>
          <w:insideH w:val="none" w:color="dbdbdb" w:sz="0"/>
          <w:insideV w:val="none" w:color="dbdbdb" w:sz="0"/>
        </w:tblBorders>
      </w:tblPr>
      <w:tblGrid>
        <w:gridCol w:w="4323"/>
        <w:gridCol w:w="4706"/>
      </w:tblGrid>
      <w:tr>
        <w:tc>
          <w:tcPr>
            <w:tcW w:w="4323" w:type="dxa"/>
            <w:tcMar>
              <w:top w:w="30"/>
              <w:start w:w="30"/>
              <w:bottom w:w="30"/>
              <w:end w:w="3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4706" w:type="dxa"/>
            <w:tcMar>
              <w:top w:w="30"/>
              <w:start w:w="30"/>
              <w:bottom w:w="30"/>
              <w:end w:w="30"/>
            </w:tcMar>
          </w:tcPr>
          <w:p>
            <w:pPr>
              <w:spacing w:after="120" w:before="120" w:line="336" w:lineRule="auto"/>
              <w:ind w:firstLine="0" w:start="0"/>
              <w:jc w:val="end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000000"/>
                <w:sz w:val="24"/>
                <w:szCs w:val="24"/>
              </w:rPr>
              <w:t xml:space="preserve">Presentado por </w:t>
            </w:r>
            <w:r>
              <w:rPr>
                <w:rFonts w:ascii="Body Grotesque" w:hAnsi="Body Grotesque" w:cs="Body Grotesque" w:eastAsia="Body Grotesque"/>
                <w:color w:val="000000"/>
                <w:sz w:val="24"/>
                <w:szCs w:val="24"/>
              </w:rPr>
              <w:t>Tupac Bruch</w:t>
            </w: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4"/>
                <w:szCs w:val="24"/>
              </w:rPr>
              <w:t xml:space="preserve">
</w:t>
            </w:r>
          </w:p>
        </w:tc>
      </w:tr>
    </w:tbl>
    <w:p>
      <w:pPr>
        <w:spacing w:after="120" w:before="120" w:line="336" w:lineRule="auto"/>
        <w:ind w:firstLine="0" w:start="0"/>
        <w:jc w:val="start"/>
      </w:pPr>
      <w:r>
        <w:rPr>
          <w:rFonts w:ascii="Body Grotesque Bold" w:hAnsi="Body Grotesque Bold" w:cs="Body Grotesque Bold" w:eastAsia="Body Grotesque Bold"/>
          <w:b/>
          <w:bCs/>
          <w:color w:val="000000"/>
          <w:sz w:val="40"/>
          <w:szCs w:val="40"/>
        </w:rPr>
        <w:t xml:space="preserve">Resumen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Public Sans" w:hAnsi="Public Sans" w:cs="Public Sans" w:eastAsia="Public Sans"/>
          <w:color w:val="000000"/>
          <w:sz w:val="24"/>
          <w:szCs w:val="24"/>
        </w:rPr>
        <w:t xml:space="preserve">Presenta la campaña. Explica brevemente su contexto y fundamento. Comenta su alcance general y los resultados previstos de forma breve.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Public Sans" w:hAnsi="Public Sans" w:cs="Public Sans" w:eastAsia="Public Sans"/>
          <w:color w:val="000000"/>
          <w:sz w:val="24"/>
          <w:szCs w:val="24"/>
        </w:rPr>
        <w:t xml:space="preserve">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Body Grotesque Bold" w:hAnsi="Body Grotesque Bold" w:cs="Body Grotesque Bold" w:eastAsia="Body Grotesque Bold"/>
          <w:b/>
          <w:bCs/>
          <w:color w:val="000000"/>
          <w:sz w:val="38"/>
          <w:szCs w:val="38"/>
        </w:rPr>
        <w:t xml:space="preserve">Investigación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Public Sans" w:hAnsi="Public Sans" w:cs="Public Sans" w:eastAsia="Public Sans"/>
          <w:color w:val="000000"/>
          <w:sz w:val="24"/>
          <w:szCs w:val="24"/>
        </w:rPr>
        <w:t xml:space="preserve">Presenta un resumen de la investigación para la campaña. Explica su alcance general, metas y objetivos, los métodos y parámetros utilizados y la conclusión de la investigación.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Body Grotesque Bold" w:hAnsi="Body Grotesque Bold" w:cs="Body Grotesque Bold" w:eastAsia="Body Grotesque Bold"/>
          <w:b/>
          <w:bCs/>
          <w:color w:val="000000"/>
          <w:sz w:val="40"/>
          <w:szCs w:val="40"/>
        </w:rPr>
        <w:t xml:space="preserve">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Body Grotesque Bold" w:hAnsi="Body Grotesque Bold" w:cs="Body Grotesque Bold" w:eastAsia="Body Grotesque Bold"/>
          <w:b/>
          <w:bCs/>
          <w:color w:val="000000"/>
          <w:sz w:val="40"/>
          <w:szCs w:val="40"/>
        </w:rPr>
        <w:t xml:space="preserve">Información y hallazgos clave
</w:t>
      </w:r>
    </w:p>
    <w:tbl>
      <w:tblPr>
        <w:tblW w:w="9030" w:type="dxa"/>
        <w:tblBorders>
          <w:top w:val="none" w:color="ffffff" w:sz="0"/>
          <w:start w:color="ffffff" w:sz="0" w:val="none"/>
          <w:left w:val="single"/>
          <w:bottom w:val="none" w:color="ffffff" w:sz="0"/>
          <w:end w:color="ffffff" w:sz="0" w:val="none"/>
          <w:right w:val="single"/>
          <w:insideH w:val="none" w:color="ffffff" w:sz="0"/>
          <w:insideV w:val="none" w:color="ffffff" w:sz="0"/>
        </w:tblBorders>
      </w:tblPr>
      <w:tblGrid>
        <w:gridCol w:w="1683"/>
        <w:gridCol w:w="7346"/>
      </w:tblGrid>
      <w:tr>
        <w:tc>
          <w:tcPr>
            <w:tcW w:w="1683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Información 1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 xml:space="preserve">
</w:t>
            </w:r>
          </w:p>
        </w:tc>
        <w:tc>
          <w:tcPr>
            <w:tcW w:w="7346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288" w:lineRule="auto"/>
              <w:ind w:firstLine="0" w:start="0"/>
              <w:jc w:val="start"/>
            </w:pPr>
            <w:r>
              <w:rPr>
                <w:rFonts w:ascii="DM Sans Italics" w:hAnsi="DM Sans Italics" w:cs="DM Sans Italics" w:eastAsia="DM Sans Italics"/>
                <w:i/>
                <w:iCs/>
                <w:color w:val="000000"/>
                <w:sz w:val="20"/>
                <w:szCs w:val="20"/>
              </w:rPr>
              <w:t>Comenta aquí la información de forma breve y proporciona más detalles.</w:t>
            </w: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  <w:tr>
        <w:tc>
          <w:tcPr>
            <w:tcW w:w="1683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Información 2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 xml:space="preserve">
</w:t>
            </w:r>
          </w:p>
        </w:tc>
        <w:tc>
          <w:tcPr>
            <w:tcW w:w="7346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" w:hAnsi="Public Sans" w:cs="Public Sans" w:eastAsia="Public Sans"/>
                <w:color w:val="000000"/>
                <w:sz w:val="24"/>
                <w:szCs w:val="24"/>
              </w:rPr>
              <w:t xml:space="preserve">
</w:t>
            </w:r>
          </w:p>
        </w:tc>
      </w:tr>
    </w:tbl>
    <w:p>
      <w:pPr>
        <w:spacing w:after="120" w:before="120" w:line="336" w:lineRule="auto"/>
        <w:ind w:firstLine="0" w:start="0"/>
        <w:jc w:val="start"/>
      </w:pPr>
      <w:r>
        <w:rPr>
          <w:rFonts w:ascii="Body Grotesque Bold" w:hAnsi="Body Grotesque Bold" w:cs="Body Grotesque Bold" w:eastAsia="Body Grotesque Bold"/>
          <w:b/>
          <w:bCs/>
          <w:color w:val="000000"/>
          <w:sz w:val="40"/>
          <w:szCs w:val="40"/>
        </w:rPr>
        <w:t xml:space="preserve">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Body Grotesque Bold" w:hAnsi="Body Grotesque Bold" w:cs="Body Grotesque Bold" w:eastAsia="Body Grotesque Bold"/>
          <w:b/>
          <w:bCs/>
          <w:color w:val="000000"/>
          <w:sz w:val="40"/>
          <w:szCs w:val="40"/>
        </w:rPr>
        <w:t xml:space="preserve">Estrategia clave
</w:t>
      </w:r>
    </w:p>
    <w:tbl>
      <w:tblPr>
        <w:tblW w:w="9030" w:type="dxa"/>
        <w:tblBorders>
          <w:top w:val="none" w:color="ffffff" w:sz="0"/>
          <w:start w:color="ffffff" w:sz="0" w:val="none"/>
          <w:left w:val="single"/>
          <w:bottom w:val="none" w:color="ffffff" w:sz="0"/>
          <w:end w:color="ffffff" w:sz="0" w:val="none"/>
          <w:right w:val="single"/>
          <w:insideH w:val="none" w:color="ffffff" w:sz="0"/>
          <w:insideV w:val="none" w:color="ffffff" w:sz="0"/>
        </w:tblBorders>
      </w:tblPr>
      <w:tblGrid>
        <w:gridCol w:w="1683"/>
        <w:gridCol w:w="7346"/>
      </w:tblGrid>
      <w:tr>
        <w:tc>
          <w:tcPr>
            <w:tcW w:w="1683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Mensaje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 xml:space="preserve">
</w:t>
            </w:r>
          </w:p>
        </w:tc>
        <w:tc>
          <w:tcPr>
            <w:tcW w:w="7346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DM Sans Italics" w:hAnsi="DM Sans Italics" w:cs="DM Sans Italics" w:eastAsia="DM Sans Italics"/>
                <w:i/>
                <w:iCs/>
                <w:color w:val="000000"/>
                <w:sz w:val="20"/>
                <w:szCs w:val="20"/>
              </w:rPr>
              <w:t xml:space="preserve">Añade el mensaje principal que quieres que transmita o aborde la campaña. </w:t>
            </w:r>
            <w:r>
              <w:rPr>
                <w:rFonts w:ascii="DM Sans Italics" w:hAnsi="DM Sans Italics" w:cs="DM Sans Italics" w:eastAsia="DM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</w:tbl>
    <w:p>
      <w:pPr>
        <w:spacing w:after="120" w:before="120" w:line="336" w:lineRule="auto"/>
        <w:ind w:firstLine="0" w:start="0"/>
        <w:jc w:val="start"/>
      </w:pPr>
      <w:r>
        <w:rPr>
          <w:rFonts w:ascii="Public Sans Italics" w:hAnsi="Public Sans Italics" w:cs="Public Sans Italics" w:eastAsia="Public Sans Italics"/>
          <w:i/>
          <w:iCs/>
          <w:color w:val="000000"/>
          <w:sz w:val="20"/>
          <w:szCs w:val="20"/>
        </w:rPr>
        <w:t xml:space="preserve">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Body Grotesque Bold" w:hAnsi="Body Grotesque Bold" w:cs="Body Grotesque Bold" w:eastAsia="Body Grotesque Bold"/>
          <w:b/>
          <w:bCs/>
          <w:color w:val="000000"/>
          <w:sz w:val="40"/>
          <w:szCs w:val="40"/>
        </w:rPr>
        <w:t xml:space="preserve">Objetivo de campaña
</w:t>
      </w:r>
    </w:p>
    <w:tbl>
      <w:tblPr>
        <w:tblW w:w="9030" w:type="dxa"/>
        <w:tblBorders>
          <w:top w:val="none" w:color="ffffff" w:sz="0"/>
          <w:start w:color="ffffff" w:sz="0" w:val="none"/>
          <w:left w:val="single"/>
          <w:bottom w:val="none" w:color="ffffff" w:sz="0"/>
          <w:end w:color="ffffff" w:sz="0" w:val="none"/>
          <w:right w:val="single"/>
          <w:insideH w:val="none" w:color="ffffff" w:sz="0"/>
          <w:insideV w:val="none" w:color="ffffff" w:sz="0"/>
        </w:tblBorders>
      </w:tblPr>
      <w:tblGrid>
        <w:gridCol w:w="1683"/>
        <w:gridCol w:w="7346"/>
      </w:tblGrid>
      <w:tr>
        <w:tc>
          <w:tcPr>
            <w:tcW w:w="1683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Objetivo 1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 xml:space="preserve">
</w:t>
            </w:r>
          </w:p>
        </w:tc>
        <w:tc>
          <w:tcPr>
            <w:tcW w:w="7346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>Enumera los objetivos que pretende alcanzar la campaña.</w:t>
            </w: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  <w:tr>
        <w:tc>
          <w:tcPr>
            <w:tcW w:w="1683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Objetivo 2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 xml:space="preserve">
</w:t>
            </w:r>
          </w:p>
        </w:tc>
        <w:tc>
          <w:tcPr>
            <w:tcW w:w="7346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" w:hAnsi="Public Sans" w:cs="Public Sans" w:eastAsia="Public Sans"/>
                <w:color w:val="000000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1683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Objetivo 2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 xml:space="preserve">
</w:t>
            </w:r>
          </w:p>
        </w:tc>
        <w:tc>
          <w:tcPr>
            <w:tcW w:w="7346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" w:hAnsi="Public Sans" w:cs="Public Sans" w:eastAsia="Public Sans"/>
                <w:color w:val="000000"/>
                <w:sz w:val="24"/>
                <w:szCs w:val="24"/>
              </w:rPr>
              <w:t xml:space="preserve">
</w:t>
            </w:r>
          </w:p>
        </w:tc>
      </w:tr>
    </w:tbl>
    <w:p>
      <w:pPr>
        <w:spacing w:after="120" w:before="120" w:line="336" w:lineRule="auto"/>
        <w:ind w:firstLine="0" w:start="0"/>
        <w:jc w:val="start"/>
      </w:pPr>
      <w:r>
        <w:rPr>
          <w:rFonts w:ascii="Body Grotesque Bold" w:hAnsi="Body Grotesque Bold" w:cs="Body Grotesque Bold" w:eastAsia="Body Grotesque Bold"/>
          <w:b/>
          <w:bCs/>
          <w:color w:val="000000"/>
          <w:sz w:val="40"/>
          <w:szCs w:val="40"/>
        </w:rPr>
        <w:t xml:space="preserve">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Body Grotesque Bold" w:hAnsi="Body Grotesque Bold" w:cs="Body Grotesque Bold" w:eastAsia="Body Grotesque Bold"/>
          <w:b/>
          <w:bCs/>
          <w:color w:val="000000"/>
          <w:sz w:val="40"/>
          <w:szCs w:val="40"/>
        </w:rPr>
        <w:t xml:space="preserve">Resultados
</w:t>
      </w:r>
    </w:p>
    <w:tbl>
      <w:tblPr>
        <w:tblW w:w="9030" w:type="dxa"/>
        <w:tblBorders>
          <w:top w:val="none" w:color="dbdbdb" w:sz="0"/>
          <w:start w:color="dbdbdb" w:sz="0" w:val="none"/>
          <w:left w:val="single"/>
          <w:bottom w:val="none" w:color="dbdbdb" w:sz="0"/>
          <w:end w:color="dbdbdb" w:sz="0" w:val="none"/>
          <w:right w:val="single"/>
          <w:insideH w:val="none" w:color="dbdbdb" w:sz="0"/>
          <w:insideV w:val="none" w:color="dbdbdb" w:sz="0"/>
        </w:tblBorders>
      </w:tblPr>
      <w:tblGrid>
        <w:gridCol w:w="2257"/>
        <w:gridCol w:w="2257"/>
        <w:gridCol w:w="2257"/>
        <w:gridCol w:w="2257"/>
      </w:tblGrid>
      <w:tr>
        <w:tc>
          <w:tcPr>
            <w:tcW w:w="2257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Cantidad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Tipo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Especificaciones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Plazo de entrega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2257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>Añade el total de material de la campaña.</w:t>
            </w: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  <w:tc>
          <w:tcPr>
            <w:tcW w:w="2257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>Especifica aquí el formato a ser elaborado.</w:t>
            </w: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  <w:tc>
          <w:tcPr>
            <w:tcW w:w="2257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>Enumera otra información importante.</w:t>
            </w: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  <w:tc>
          <w:tcPr>
            <w:tcW w:w="2257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>DD/MM/AAAA</w:t>
            </w: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  <w:tr>
        <w:tc>
          <w:tcPr>
            <w:tcW w:w="2257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  <w:tc>
          <w:tcPr>
            <w:tcW w:w="2257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  <w:tc>
          <w:tcPr>
            <w:tcW w:w="2257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  <w:tc>
          <w:tcPr>
            <w:tcW w:w="2257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  <w:tr>
        <w:tc>
          <w:tcPr>
            <w:tcW w:w="2257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  <w:tc>
          <w:tcPr>
            <w:tcW w:w="2257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  <w:tc>
          <w:tcPr>
            <w:tcW w:w="2257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  <w:tc>
          <w:tcPr>
            <w:tcW w:w="2257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</w:tbl>
    <w:p>
      <w:pPr>
        <w:spacing w:after="120" w:before="120" w:line="336" w:lineRule="auto"/>
        <w:ind w:firstLine="0" w:start="0"/>
        <w:jc w:val="start"/>
      </w:pPr>
      <w:r>
        <w:rPr>
          <w:rFonts w:ascii="Arimo Bold" w:hAnsi="Arimo Bold" w:cs="Arimo Bold" w:eastAsia="Arimo Bold"/>
          <w:b/>
          <w:bCs/>
          <w:color w:val="000000"/>
          <w:sz w:val="30"/>
          <w:szCs w:val="30"/>
        </w:rPr>
        <w:t xml:space="preserve">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Body Grotesque Bold" w:hAnsi="Body Grotesque Bold" w:cs="Body Grotesque Bold" w:eastAsia="Body Grotesque Bold"/>
          <w:b/>
          <w:bCs/>
          <w:color w:val="000000"/>
          <w:sz w:val="40"/>
          <w:szCs w:val="40"/>
        </w:rPr>
        <w:t xml:space="preserve">Cronograma
</w:t>
      </w:r>
    </w:p>
    <w:tbl>
      <w:tblPr>
        <w:tblW w:w="9030" w:type="dxa"/>
        <w:tblBorders>
          <w:top w:val="none" w:color="dbdbdb" w:sz="0"/>
          <w:start w:color="dbdbdb" w:sz="0" w:val="none"/>
          <w:left w:val="single"/>
          <w:bottom w:val="none" w:color="dbdbdb" w:sz="0"/>
          <w:end w:color="dbdbdb" w:sz="0" w:val="none"/>
          <w:right w:val="single"/>
          <w:insideH w:val="none" w:color="dbdbdb" w:sz="0"/>
          <w:insideV w:val="none" w:color="dbdbdb" w:sz="0"/>
        </w:tblBorders>
      </w:tblPr>
      <w:tblGrid>
        <w:gridCol w:w="720"/>
        <w:gridCol w:w="824"/>
        <w:gridCol w:w="7484"/>
      </w:tblGrid>
      <w:tr>
        <w:tc>
          <w:tcPr>
            <w:tcW w:w="720" w:type="dxa"/>
            <w:vMerge w:val="restart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Semana 1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 xml:space="preserve">
</w:t>
            </w:r>
          </w:p>
        </w:tc>
        <w:tc>
          <w:tcPr>
            <w:tcW w:w="824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center"/>
            </w:pP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>DD/MM/AA</w:t>
            </w: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 xml:space="preserve">
</w:t>
            </w:r>
          </w:p>
        </w:tc>
        <w:tc>
          <w:tcPr>
            <w:tcW w:w="7484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>Enumera los hitos que deben alcanzarse durante este plazo.</w:t>
            </w: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  <w:tr>
        <w:tc>
          <w:tcPr>
            <w:vMerge w:val="continue"/>
          </w:tcPr>
          <w:p/>
        </w:tc>
        <w:tc>
          <w:tcPr>
            <w:tcW w:w="824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center"/>
            </w:pP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>DD/MM/AA</w:t>
            </w: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 xml:space="preserve">
</w:t>
            </w:r>
          </w:p>
        </w:tc>
        <w:tc>
          <w:tcPr>
            <w:tcW w:w="7484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>Enumere aquí los hitos.</w:t>
            </w: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  <w:tr>
        <w:tc>
          <w:tcPr>
            <w:vMerge w:val="continue"/>
          </w:tcPr>
          <w:p/>
        </w:tc>
        <w:tc>
          <w:tcPr>
            <w:tcW w:w="824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center"/>
            </w:pP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>MM/DD/YY</w:t>
            </w: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 xml:space="preserve">
</w:t>
            </w:r>
          </w:p>
        </w:tc>
        <w:tc>
          <w:tcPr>
            <w:tcW w:w="7484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  <w:tr>
        <w:tc>
          <w:tcPr>
            <w:tcW w:w="720" w:type="dxa"/>
            <w:vMerge w:val="restart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 xml:space="preserve">Semana 2
</w:t>
            </w:r>
          </w:p>
        </w:tc>
        <w:tc>
          <w:tcPr>
            <w:tcW w:w="824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center"/>
            </w:pP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>DD/MM/AA</w:t>
            </w: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 xml:space="preserve">
</w:t>
            </w:r>
          </w:p>
        </w:tc>
        <w:tc>
          <w:tcPr>
            <w:tcW w:w="7484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  <w:tr>
        <w:tc>
          <w:tcPr>
            <w:vMerge w:val="continue"/>
          </w:tcPr>
          <w:p/>
        </w:tc>
        <w:tc>
          <w:tcPr>
            <w:tcW w:w="824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center"/>
            </w:pP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>DD/MM/AA</w:t>
            </w: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 xml:space="preserve">
</w:t>
            </w:r>
          </w:p>
        </w:tc>
        <w:tc>
          <w:tcPr>
            <w:tcW w:w="7484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  <w:tr>
        <w:tc>
          <w:tcPr>
            <w:vMerge w:val="continue"/>
          </w:tcPr>
          <w:p/>
        </w:tc>
        <w:tc>
          <w:tcPr>
            <w:tcW w:w="824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center"/>
            </w:pP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>DD/MM/AA</w:t>
            </w: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 xml:space="preserve">
</w:t>
            </w:r>
          </w:p>
        </w:tc>
        <w:tc>
          <w:tcPr>
            <w:tcW w:w="7484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  <w:tr>
        <w:tc>
          <w:tcPr>
            <w:tcW w:w="720" w:type="dxa"/>
            <w:vMerge w:val="restart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Semana 3</w:t>
            </w: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  <w:tc>
          <w:tcPr>
            <w:tcW w:w="824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center"/>
            </w:pP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>DD/MM/AA</w:t>
            </w: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 xml:space="preserve">
</w:t>
            </w:r>
          </w:p>
        </w:tc>
        <w:tc>
          <w:tcPr>
            <w:tcW w:w="7484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  <w:tr>
        <w:tc>
          <w:tcPr>
            <w:vMerge w:val="continue"/>
          </w:tcPr>
          <w:p/>
        </w:tc>
        <w:tc>
          <w:tcPr>
            <w:tcW w:w="824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center"/>
            </w:pP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>DD/MM/AA</w:t>
            </w: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 xml:space="preserve">
</w:t>
            </w:r>
          </w:p>
        </w:tc>
        <w:tc>
          <w:tcPr>
            <w:tcW w:w="7484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  <w:tr>
        <w:tc>
          <w:tcPr>
            <w:vMerge w:val="continue"/>
          </w:tcPr>
          <w:p/>
        </w:tc>
        <w:tc>
          <w:tcPr>
            <w:tcW w:w="824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center"/>
            </w:pP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>DD/MM/AA</w:t>
            </w:r>
            <w:r>
              <w:rPr>
                <w:rFonts w:ascii="Body Grotesque Bold Italics" w:hAnsi="Body Grotesque Bold Italics" w:cs="Body Grotesque Bold Italics" w:eastAsia="Body Grotesque Bold Italics"/>
                <w:b/>
                <w:bCs/>
                <w:i/>
                <w:iCs/>
                <w:color w:val="ffffff"/>
                <w:sz w:val="22"/>
                <w:szCs w:val="22"/>
              </w:rPr>
              <w:t xml:space="preserve">
</w:t>
            </w:r>
          </w:p>
        </w:tc>
        <w:tc>
          <w:tcPr>
            <w:tcW w:w="7484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</w:tbl>
    <w:p>
      <w:pPr>
        <w:spacing w:after="120" w:before="120" w:line="336" w:lineRule="auto"/>
        <w:ind w:firstLine="0" w:start="0"/>
        <w:jc w:val="start"/>
      </w:pPr>
      <w:r>
        <w:rPr>
          <w:rFonts w:ascii="Body Grotesque Bold" w:hAnsi="Body Grotesque Bold" w:cs="Body Grotesque Bold" w:eastAsia="Body Grotesque Bold"/>
          <w:b/>
          <w:bCs/>
          <w:color w:val="000000"/>
          <w:sz w:val="40"/>
          <w:szCs w:val="40"/>
        </w:rPr>
        <w:t xml:space="preserve">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Body Grotesque Bold" w:hAnsi="Body Grotesque Bold" w:cs="Body Grotesque Bold" w:eastAsia="Body Grotesque Bold"/>
          <w:b/>
          <w:bCs/>
          <w:color w:val="000000"/>
          <w:sz w:val="40"/>
          <w:szCs w:val="40"/>
        </w:rPr>
        <w:t xml:space="preserve">Directrices
</w:t>
      </w:r>
    </w:p>
    <w:tbl>
      <w:tblPr>
        <w:tblW w:w="9030" w:type="dxa"/>
        <w:tblBorders>
          <w:top w:val="none" w:color="dbdbdb" w:sz="0"/>
          <w:start w:color="dbdbdb" w:sz="0" w:val="none"/>
          <w:left w:val="single"/>
          <w:bottom w:val="none" w:color="dbdbdb" w:sz="0"/>
          <w:end w:color="dbdbdb" w:sz="0" w:val="none"/>
          <w:right w:val="single"/>
          <w:insideH w:val="none" w:color="dbdbdb" w:sz="0"/>
          <w:insideV w:val="none" w:color="dbdbdb" w:sz="0"/>
        </w:tblBorders>
      </w:tblPr>
      <w:tblGrid>
        <w:gridCol w:w="1622"/>
        <w:gridCol w:w="7407"/>
      </w:tblGrid>
      <w:tr>
        <w:tc>
          <w:tcPr>
            <w:tcW w:w="1622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General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 xml:space="preserve">
</w:t>
            </w:r>
          </w:p>
        </w:tc>
        <w:tc>
          <w:tcPr>
            <w:tcW w:w="7407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>Anota todas las directrices y requisitos específicos para los materiales de la campaña.</w:t>
            </w: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  <w:tr>
        <w:tc>
          <w:tcPr>
            <w:tcW w:w="1622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Composición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 xml:space="preserve">
</w:t>
            </w:r>
          </w:p>
        </w:tc>
        <w:tc>
          <w:tcPr>
            <w:tcW w:w="7407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>También puedes añadir enlace a librerías.</w:t>
            </w: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  <w:tr>
        <w:tc>
          <w:tcPr>
            <w:tcW w:w="1622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Fotos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 xml:space="preserve">
</w:t>
            </w:r>
          </w:p>
        </w:tc>
        <w:tc>
          <w:tcPr>
            <w:tcW w:w="7407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  <w:tr>
        <w:tc>
          <w:tcPr>
            <w:tcW w:w="1622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A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nima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ción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 xml:space="preserve">
</w:t>
            </w:r>
          </w:p>
        </w:tc>
        <w:tc>
          <w:tcPr>
            <w:tcW w:w="7407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  <w:tr>
        <w:tc>
          <w:tcPr>
            <w:tcW w:w="1622" w:type="dxa"/>
            <w:shd w:val="clear" w:color="auto" w:fill="000000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C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onten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>ido</w:t>
            </w:r>
            <w:r>
              <w:rPr>
                <w:rFonts w:ascii="Body Grotesque Bold" w:hAnsi="Body Grotesque Bold" w:cs="Body Grotesque Bold" w:eastAsia="Body Grotesque Bold"/>
                <w:b/>
                <w:bCs/>
                <w:color w:val="ffffff"/>
                <w:sz w:val="24"/>
                <w:szCs w:val="24"/>
              </w:rPr>
              <w:t xml:space="preserve">
</w:t>
            </w:r>
          </w:p>
        </w:tc>
        <w:tc>
          <w:tcPr>
            <w:tcW w:w="7407" w:type="dxa"/>
            <w:shd w:val="clear" w:color="auto" w:fill="e7fde6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Public Sans Italics" w:hAnsi="Public Sans Italics" w:cs="Public Sans Italics" w:eastAsia="Public Sans Italics"/>
                <w:i/>
                <w:iCs/>
                <w:color w:val="000000"/>
                <w:sz w:val="20"/>
                <w:szCs w:val="20"/>
              </w:rPr>
              <w:t xml:space="preserve">
</w:t>
            </w:r>
          </w:p>
        </w:tc>
      </w:tr>
    </w:tbl>
    <w:p>
      <w:pPr>
        <w:spacing w:after="120" w:before="120" w:line="336" w:lineRule="auto"/>
        <w:ind w:firstLine="0" w:start="0"/>
        <w:jc w:val="start"/>
      </w:pPr>
      <w:r>
        <w:rPr>
          <w:rFonts w:ascii="Arimo" w:hAnsi="Arimo" w:cs="Arimo" w:eastAsia="Arimo"/>
          <w:color w:val="000000"/>
          <w:sz w:val="24"/>
          <w:szCs w:val="24"/>
        </w:rPr>
        <w:t xml:space="preserve">
</w:t>
      </w:r>
    </w:p>
    <w:p>
      <w:pPr>
        <w:spacing w:after="120" w:before="120"/>
        <w:jc w:val="center"/>
      </w:pPr>
      <w:r>
        <w:drawing>
          <wp:inline distT="0" distR="0" distB="0" distL="0">
            <wp:extent cx="5734050" cy="1720215"/>
            <wp:docPr id="1" name="Drawing 1" descr="099720f35bd6504ea5e3c2a909dcfe5f.png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99720f35bd6504ea5e3c2a909dcfe5f.png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172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20" w:before="120" w:line="336" w:lineRule="auto"/>
        <w:ind w:firstLine="0" w:start="0"/>
        <w:jc w:val="start"/>
      </w:pPr>
      <w:r>
        <w:rPr>
          <w:rFonts w:ascii="Arimo Bold" w:hAnsi="Arimo Bold" w:cs="Arimo Bold" w:eastAsia="Arimo Bold"/>
          <w:b/>
          <w:bCs/>
          <w:color w:val="000000"/>
          <w:sz w:val="30"/>
          <w:szCs w:val="30"/>
        </w:rPr>
        <w:t xml:space="preserve">
</w:t>
      </w:r>
    </w:p>
    <w:sectPr>
      <w:pgSz w:w="11910" w:h="1684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Arimo">
    <w:panose1 w:val="020B0604020202020204"/>
    <w:charset w:characterSet="1"/>
    <w:embedRegular r:id="rId1"/>
  </w:font>
  <w:font w:name="Arimo Bold">
    <w:panose1 w:val="020B0704020202020204"/>
    <w:charset w:characterSet="1"/>
    <w:embedBold r:id="rId2"/>
  </w:font>
  <w:font w:name="Canva Sans">
    <w:panose1 w:val="020B0503030501040103"/>
    <w:charset w:characterSet="1"/>
    <w:embedRegular r:id="rId3"/>
  </w:font>
  <w:font w:name="Canva Sans Bold">
    <w:panose1 w:val="020B0803030501040103"/>
    <w:charset w:characterSet="1"/>
    <w:embedBold r:id="rId4"/>
  </w:font>
  <w:font w:name="Canva Sans Italics">
    <w:panose1 w:val="020B0503030501040103"/>
    <w:charset w:characterSet="1"/>
    <w:embedItalic r:id="rId5"/>
  </w:font>
  <w:font w:name="The Youngest">
    <w:panose1 w:val="00000500000000000000"/>
    <w:charset w:characterSet="1"/>
  </w:font>
  <w:font w:name="Body Grotesque Fit">
    <w:panose1 w:val="02000503040000020004"/>
    <w:charset w:characterSet="1"/>
  </w:font>
  <w:font w:name="Public Sans">
    <w:panose1 w:val="00000000000000000000"/>
    <w:charset w:characterSet="1"/>
    <w:embedRegular r:id="rId8"/>
  </w:font>
  <w:font w:name="Public Sans Italics">
    <w:panose1 w:val="00000000000000000000"/>
    <w:charset w:characterSet="1"/>
    <w:embedItalic r:id="rId9"/>
  </w:font>
  <w:font w:name="Body Grotesque">
    <w:panose1 w:val="02000503040000020004"/>
    <w:charset w:characterSet="1"/>
  </w:font>
  <w:font w:name="Body Grotesque Bold">
    <w:panose1 w:val="02000503040000020004"/>
    <w:charset w:characterSet="1"/>
  </w:font>
  <w:font w:name="Body Grotesque Bold Italics">
    <w:panose1 w:val="02000503040000020004"/>
    <w:charset w:characterSet="1"/>
  </w:font>
  <w:font w:name="DM Sans">
    <w:panose1 w:val="00000000000000000000"/>
    <w:charset w:characterSet="1"/>
    <w:embedRegular r:id="rId13"/>
  </w:font>
  <w:font w:name="DM Sans Bold">
    <w:panose1 w:val="00000000000000000000"/>
    <w:charset w:characterSet="1"/>
    <w:embedBold r:id="rId14"/>
  </w:font>
  <w:font w:name="DM Sans Italics">
    <w:panose1 w:val="00000000000000000000"/>
    <w:charset w:characterSet="1"/>
    <w:embedItalic r:id="rId15"/>
  </w:font>
  <w:font w:name="DM Sans Bold Italics">
    <w:panose1 w:val="00000000000000000000"/>
    <w:charset w:characterSet="1"/>
    <w:embedBoldItalic r:id="rId16"/>
  </w:font>
</w:fonts>
</file>

<file path=word/settings.xml><?xml version="1.0" encoding="utf-8"?>
<w:settings xmlns:w="http://schemas.openxmlformats.org/wordprocessingml/2006/main">
  <w:embedTrueTypeFonts/>
  <w:doNotShadeFormData/>
</w:settings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fontTable.xml" Type="http://schemas.openxmlformats.org/officeDocument/2006/relationships/fontTable"/><Relationship Id="rId3" Target="media/image1.png" Type="http://schemas.openxmlformats.org/officeDocument/2006/relationships/image"/><Relationship Id="rId4" Target="media/image2.png" Type="http://schemas.openxmlformats.org/officeDocument/2006/relationships/image"/></Relationships>
</file>

<file path=word/_rels/fontTable.xml.rels><?xml version="1.0" encoding="UTF-8" standalone="yes"?><Relationships xmlns="http://schemas.openxmlformats.org/package/2006/relationships"><Relationship Id="rId1" Target="fonts/font1.odttf" Type="http://schemas.openxmlformats.org/officeDocument/2006/relationships/font"/><Relationship Id="rId13" Target="fonts/font13.odttf" Type="http://schemas.openxmlformats.org/officeDocument/2006/relationships/font"/><Relationship Id="rId14" Target="fonts/font14.odttf" Type="http://schemas.openxmlformats.org/officeDocument/2006/relationships/font"/><Relationship Id="rId15" Target="fonts/font15.odttf" Type="http://schemas.openxmlformats.org/officeDocument/2006/relationships/font"/><Relationship Id="rId16" Target="fonts/font16.odttf" Type="http://schemas.openxmlformats.org/officeDocument/2006/relationships/font"/><Relationship Id="rId2" Target="fonts/font2.odttf" Type="http://schemas.openxmlformats.org/officeDocument/2006/relationships/font"/><Relationship Id="rId3" Target="fonts/font3.odttf" Type="http://schemas.openxmlformats.org/officeDocument/2006/relationships/font"/><Relationship Id="rId4" Target="fonts/font4.odttf" Type="http://schemas.openxmlformats.org/officeDocument/2006/relationships/font"/><Relationship Id="rId5" Target="fonts/font5.odttf" Type="http://schemas.openxmlformats.org/officeDocument/2006/relationships/font"/><Relationship Id="rId8" Target="fonts/font8.odttf" Type="http://schemas.openxmlformats.org/officeDocument/2006/relationships/font"/><Relationship Id="rId9" Target="fonts/font9.odttf" Type="http://schemas.openxmlformats.org/officeDocument/2006/relationships/font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2024-09-12T15:46:49Z</dcterms:created>
  <dc:creator>Apache POI</dc:creator>
</cp:coreProperties>
</file>